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849BE" w14:textId="77777777" w:rsidR="00DE01C5" w:rsidRPr="00253105" w:rsidRDefault="00DE01C5">
      <w:pPr>
        <w:rPr>
          <w:sz w:val="20"/>
          <w:szCs w:val="20"/>
        </w:rPr>
      </w:pPr>
    </w:p>
    <w:tbl>
      <w:tblPr>
        <w:tblStyle w:val="Grigliatabella"/>
        <w:tblW w:w="9923" w:type="dxa"/>
        <w:tblLook w:val="04A0" w:firstRow="1" w:lastRow="0" w:firstColumn="1" w:lastColumn="0" w:noHBand="0" w:noVBand="1"/>
      </w:tblPr>
      <w:tblGrid>
        <w:gridCol w:w="1134"/>
        <w:gridCol w:w="1701"/>
        <w:gridCol w:w="3261"/>
        <w:gridCol w:w="1559"/>
        <w:gridCol w:w="2268"/>
      </w:tblGrid>
      <w:tr w:rsidR="00410203" w14:paraId="54A1CAD4" w14:textId="77777777" w:rsidTr="00B81F9A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B0F0"/>
            </w:tcBorders>
          </w:tcPr>
          <w:p w14:paraId="1F5B5E70" w14:textId="460BE59F" w:rsidR="00410203" w:rsidRDefault="00410203" w:rsidP="00D04794">
            <w:pPr>
              <w:jc w:val="right"/>
              <w:rPr>
                <w:rFonts w:ascii="Calibri" w:hAnsi="Calibri" w:cs="Calibri"/>
              </w:rPr>
            </w:pPr>
            <w:proofErr w:type="spellStart"/>
            <w:proofErr w:type="gramStart"/>
            <w:r w:rsidRPr="00410203">
              <w:rPr>
                <w:rFonts w:ascii="Calibri" w:hAnsi="Calibri" w:cs="Calibri"/>
                <w:color w:val="00B0F0"/>
              </w:rPr>
              <w:t>Prot</w:t>
            </w:r>
            <w:proofErr w:type="spellEnd"/>
            <w:r w:rsidRPr="00410203">
              <w:rPr>
                <w:rFonts w:ascii="Calibri" w:hAnsi="Calibri" w:cs="Calibri"/>
                <w:color w:val="00B0F0"/>
              </w:rPr>
              <w:t xml:space="preserve"> .</w:t>
            </w:r>
            <w:proofErr w:type="gramEnd"/>
            <w:r w:rsidRPr="00410203">
              <w:rPr>
                <w:rFonts w:ascii="Calibri" w:hAnsi="Calibri" w:cs="Calibri"/>
                <w:color w:val="00B0F0"/>
              </w:rPr>
              <w:t xml:space="preserve"> n.</w:t>
            </w:r>
          </w:p>
        </w:tc>
        <w:tc>
          <w:tcPr>
            <w:tcW w:w="1701" w:type="dxa"/>
            <w:tcBorders>
              <w:top w:val="single" w:sz="4" w:space="0" w:color="00B0F0"/>
              <w:left w:val="single" w:sz="4" w:space="0" w:color="00B0F0"/>
              <w:bottom w:val="single" w:sz="4" w:space="0" w:color="00B0F0"/>
              <w:right w:val="single" w:sz="4" w:space="0" w:color="00B0F0"/>
            </w:tcBorders>
          </w:tcPr>
          <w:p w14:paraId="0F42B6D9" w14:textId="0F3EA8F6" w:rsidR="00410203" w:rsidRDefault="005E587B" w:rsidP="005E587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56/24/</w:t>
            </w:r>
            <w:proofErr w:type="spellStart"/>
            <w:r>
              <w:rPr>
                <w:rFonts w:ascii="Calibri" w:hAnsi="Calibri" w:cs="Calibri"/>
              </w:rPr>
              <w:t>pres</w:t>
            </w:r>
            <w:proofErr w:type="spellEnd"/>
          </w:p>
        </w:tc>
        <w:tc>
          <w:tcPr>
            <w:tcW w:w="3261" w:type="dxa"/>
            <w:tcBorders>
              <w:top w:val="nil"/>
              <w:left w:val="single" w:sz="4" w:space="0" w:color="00B0F0"/>
              <w:bottom w:val="nil"/>
              <w:right w:val="nil"/>
            </w:tcBorders>
          </w:tcPr>
          <w:p w14:paraId="0D6D533D" w14:textId="77777777" w:rsidR="00410203" w:rsidRDefault="00410203">
            <w:pPr>
              <w:rPr>
                <w:rFonts w:ascii="Calibri" w:hAnsi="Calibri" w:cs="Calibri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1F0BAD" w14:textId="30900728" w:rsidR="00410203" w:rsidRDefault="00410203" w:rsidP="00410203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Bologna,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0FAE62" w14:textId="4572C490" w:rsidR="00410203" w:rsidRDefault="0054590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 marzo 2024</w:t>
            </w:r>
          </w:p>
        </w:tc>
      </w:tr>
    </w:tbl>
    <w:p w14:paraId="377B2BAF" w14:textId="77777777" w:rsidR="00410203" w:rsidRPr="00410203" w:rsidRDefault="00410203">
      <w:pPr>
        <w:rPr>
          <w:rFonts w:ascii="Calibri" w:hAnsi="Calibri" w:cs="Calibri"/>
        </w:rPr>
      </w:pPr>
    </w:p>
    <w:tbl>
      <w:tblPr>
        <w:tblStyle w:val="Grigliatabella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3407"/>
        <w:gridCol w:w="426"/>
        <w:gridCol w:w="1417"/>
        <w:gridCol w:w="3544"/>
        <w:gridCol w:w="425"/>
      </w:tblGrid>
      <w:tr w:rsidR="00D04794" w14:paraId="608BDE6A" w14:textId="77777777" w:rsidTr="0054590D">
        <w:tc>
          <w:tcPr>
            <w:tcW w:w="1129" w:type="dxa"/>
          </w:tcPr>
          <w:p w14:paraId="11879878" w14:textId="77777777" w:rsidR="00D04794" w:rsidRDefault="00D04794">
            <w:pPr>
              <w:rPr>
                <w:rFonts w:ascii="Calibri" w:hAnsi="Calibri" w:cs="Calibri"/>
              </w:rPr>
            </w:pPr>
          </w:p>
        </w:tc>
        <w:tc>
          <w:tcPr>
            <w:tcW w:w="3407" w:type="dxa"/>
          </w:tcPr>
          <w:p w14:paraId="19F0FE86" w14:textId="77777777" w:rsidR="00D04794" w:rsidRDefault="00D04794">
            <w:pPr>
              <w:rPr>
                <w:rFonts w:ascii="Calibri" w:hAnsi="Calibri" w:cs="Calibri"/>
              </w:rPr>
            </w:pPr>
          </w:p>
        </w:tc>
        <w:tc>
          <w:tcPr>
            <w:tcW w:w="1843" w:type="dxa"/>
            <w:gridSpan w:val="2"/>
          </w:tcPr>
          <w:p w14:paraId="559F05C7" w14:textId="10D5428D" w:rsidR="00D04794" w:rsidRDefault="00D04794" w:rsidP="00D04794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Spett.</w:t>
            </w:r>
            <w:r w:rsidR="0054590D">
              <w:rPr>
                <w:rFonts w:ascii="Calibri" w:hAnsi="Calibri" w:cs="Calibri"/>
              </w:rPr>
              <w:t>li</w:t>
            </w:r>
          </w:p>
          <w:p w14:paraId="2C94BCC8" w14:textId="77777777" w:rsidR="003506A5" w:rsidRDefault="003506A5" w:rsidP="00D04794">
            <w:pPr>
              <w:jc w:val="right"/>
              <w:rPr>
                <w:rFonts w:ascii="Calibri" w:hAnsi="Calibri" w:cs="Calibri"/>
              </w:rPr>
            </w:pPr>
          </w:p>
          <w:p w14:paraId="4D6126BB" w14:textId="49AEB964" w:rsidR="003506A5" w:rsidRDefault="003506A5" w:rsidP="00D04794">
            <w:pPr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 p.c.</w:t>
            </w:r>
          </w:p>
        </w:tc>
        <w:tc>
          <w:tcPr>
            <w:tcW w:w="3969" w:type="dxa"/>
            <w:gridSpan w:val="2"/>
          </w:tcPr>
          <w:p w14:paraId="1292EE8E" w14:textId="77777777" w:rsidR="00D04794" w:rsidRDefault="0054590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Società dell’Emilia-Romagna</w:t>
            </w:r>
          </w:p>
          <w:p w14:paraId="23407E8A" w14:textId="77777777" w:rsidR="0054590D" w:rsidRPr="00736066" w:rsidRDefault="0054590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7985A3E" w14:textId="1369BF17" w:rsidR="0054590D" w:rsidRDefault="0054590D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Presidenti CT Fipav Emilia-Romagna</w:t>
            </w:r>
          </w:p>
          <w:p w14:paraId="2317BBC9" w14:textId="44C3B89A" w:rsidR="0054590D" w:rsidRDefault="0054590D">
            <w:pPr>
              <w:rPr>
                <w:rFonts w:ascii="Calibri" w:hAnsi="Calibri" w:cs="Calibri"/>
              </w:rPr>
            </w:pPr>
          </w:p>
        </w:tc>
      </w:tr>
      <w:tr w:rsidR="003506A5" w14:paraId="3CA3873A" w14:textId="77777777" w:rsidTr="0054590D">
        <w:trPr>
          <w:gridAfter w:val="1"/>
          <w:wAfter w:w="425" w:type="dxa"/>
        </w:trPr>
        <w:tc>
          <w:tcPr>
            <w:tcW w:w="1129" w:type="dxa"/>
          </w:tcPr>
          <w:p w14:paraId="70E084E3" w14:textId="606CBDA5" w:rsidR="003506A5" w:rsidRPr="00D04794" w:rsidRDefault="003506A5" w:rsidP="003506A5">
            <w:pPr>
              <w:rPr>
                <w:rFonts w:ascii="Calibri" w:hAnsi="Calibri" w:cs="Calibri"/>
              </w:rPr>
            </w:pPr>
            <w:r w:rsidRPr="00D04794">
              <w:rPr>
                <w:rFonts w:ascii="Calibri" w:hAnsi="Calibri" w:cs="Calibri"/>
              </w:rPr>
              <w:t>Oggetto:</w:t>
            </w:r>
          </w:p>
        </w:tc>
        <w:tc>
          <w:tcPr>
            <w:tcW w:w="3833" w:type="dxa"/>
            <w:gridSpan w:val="2"/>
          </w:tcPr>
          <w:p w14:paraId="7056E662" w14:textId="199770AD" w:rsidR="003506A5" w:rsidRPr="0054590D" w:rsidRDefault="0054590D" w:rsidP="003506A5">
            <w:pPr>
              <w:rPr>
                <w:rFonts w:ascii="Calibri" w:hAnsi="Calibri" w:cs="Calibri"/>
                <w:b/>
                <w:bCs/>
              </w:rPr>
            </w:pPr>
            <w:r w:rsidRPr="0054590D">
              <w:rPr>
                <w:rFonts w:ascii="Calibri" w:hAnsi="Calibri" w:cs="Calibri"/>
                <w:b/>
                <w:bCs/>
              </w:rPr>
              <w:t xml:space="preserve">Incontro con Società sul tema “La Nuova riforma Tesseramento Atleti” </w:t>
            </w:r>
          </w:p>
        </w:tc>
        <w:tc>
          <w:tcPr>
            <w:tcW w:w="1417" w:type="dxa"/>
          </w:tcPr>
          <w:p w14:paraId="50D1296C" w14:textId="24A0D8ED" w:rsidR="003506A5" w:rsidRDefault="003506A5" w:rsidP="003506A5">
            <w:pPr>
              <w:jc w:val="right"/>
              <w:rPr>
                <w:rFonts w:ascii="Calibri" w:hAnsi="Calibri" w:cs="Calibri"/>
              </w:rPr>
            </w:pPr>
          </w:p>
        </w:tc>
        <w:tc>
          <w:tcPr>
            <w:tcW w:w="3544" w:type="dxa"/>
          </w:tcPr>
          <w:p w14:paraId="032EFCC3" w14:textId="77777777" w:rsidR="003506A5" w:rsidRDefault="003506A5" w:rsidP="003506A5">
            <w:pPr>
              <w:rPr>
                <w:rFonts w:ascii="Calibri" w:hAnsi="Calibri" w:cs="Calibri"/>
              </w:rPr>
            </w:pPr>
          </w:p>
        </w:tc>
      </w:tr>
    </w:tbl>
    <w:p w14:paraId="2C683044" w14:textId="77777777" w:rsidR="00D26275" w:rsidRPr="00736066" w:rsidRDefault="00D26275">
      <w:pPr>
        <w:rPr>
          <w:rFonts w:ascii="Calibri" w:hAnsi="Calibri" w:cs="Calibri"/>
          <w:sz w:val="20"/>
          <w:szCs w:val="20"/>
        </w:rPr>
      </w:pPr>
    </w:p>
    <w:p w14:paraId="7500D1C6" w14:textId="248FEADE" w:rsidR="00D26275" w:rsidRDefault="005E587B" w:rsidP="00B72F1B">
      <w:pPr>
        <w:ind w:firstLine="709"/>
        <w:rPr>
          <w:rFonts w:ascii="Calibri" w:hAnsi="Calibri" w:cs="Calibri"/>
        </w:rPr>
      </w:pPr>
      <w:r>
        <w:rPr>
          <w:rFonts w:ascii="Calibri" w:hAnsi="Calibri" w:cs="Calibri"/>
        </w:rPr>
        <w:t xml:space="preserve">Il Comitato Regionale considerata la grande importanza del tema di cui all’oggetto ed alle scadenze ormai prossime di certi adempimenti, ha inteso allargare a tutte le Società della Regione l’incontro, previsto a Modena, che si terrà </w:t>
      </w:r>
      <w:proofErr w:type="gramStart"/>
      <w:r w:rsidRPr="00253105">
        <w:rPr>
          <w:rFonts w:ascii="Calibri" w:hAnsi="Calibri" w:cs="Calibri"/>
          <w:u w:val="single"/>
        </w:rPr>
        <w:t>Martedì</w:t>
      </w:r>
      <w:proofErr w:type="gramEnd"/>
      <w:r w:rsidRPr="00253105">
        <w:rPr>
          <w:rFonts w:ascii="Calibri" w:hAnsi="Calibri" w:cs="Calibri"/>
          <w:u w:val="single"/>
        </w:rPr>
        <w:t xml:space="preserve"> 26 Marzo p.v. alle ore 18,30</w:t>
      </w:r>
      <w:r>
        <w:rPr>
          <w:rFonts w:ascii="Calibri" w:hAnsi="Calibri" w:cs="Calibri"/>
        </w:rPr>
        <w:t xml:space="preserve"> con il seguente o.d.g.:</w:t>
      </w:r>
    </w:p>
    <w:p w14:paraId="0A86CC6F" w14:textId="403215EC" w:rsidR="005E587B" w:rsidRPr="00EF0C95" w:rsidRDefault="005E587B" w:rsidP="00EF0C95">
      <w:pPr>
        <w:spacing w:before="120"/>
        <w:ind w:firstLine="709"/>
        <w:rPr>
          <w:rFonts w:ascii="Calibri" w:hAnsi="Calibri" w:cs="Calibri"/>
          <w:b/>
          <w:bCs/>
        </w:rPr>
      </w:pPr>
      <w:r w:rsidRPr="00EF0C95">
        <w:rPr>
          <w:rFonts w:ascii="Calibri" w:hAnsi="Calibri" w:cs="Calibri"/>
          <w:b/>
          <w:bCs/>
        </w:rPr>
        <w:t>Incontro a tema “La nuova riforma del Tesseramento atleti”, con relatori:</w:t>
      </w:r>
    </w:p>
    <w:p w14:paraId="0D44250C" w14:textId="4A04E458" w:rsidR="005E587B" w:rsidRPr="00EF0C95" w:rsidRDefault="005E587B" w:rsidP="00EF0C95">
      <w:pPr>
        <w:spacing w:before="120"/>
        <w:ind w:firstLine="709"/>
        <w:rPr>
          <w:rFonts w:ascii="Calibri" w:hAnsi="Calibri" w:cs="Calibri"/>
          <w:b/>
          <w:bCs/>
        </w:rPr>
      </w:pPr>
      <w:r w:rsidRPr="00EF0C95">
        <w:rPr>
          <w:rFonts w:ascii="Calibri" w:hAnsi="Calibri" w:cs="Calibri"/>
          <w:b/>
          <w:bCs/>
        </w:rPr>
        <w:t>Davide Angelo Anzalone, Consigliere Federale;</w:t>
      </w:r>
    </w:p>
    <w:p w14:paraId="262AEAFF" w14:textId="04EF5F59" w:rsidR="005E587B" w:rsidRPr="00EF0C95" w:rsidRDefault="005E587B" w:rsidP="00EF0C95">
      <w:pPr>
        <w:spacing w:before="120"/>
        <w:ind w:firstLine="709"/>
        <w:rPr>
          <w:rFonts w:ascii="Calibri" w:hAnsi="Calibri" w:cs="Calibri"/>
          <w:b/>
          <w:bCs/>
        </w:rPr>
      </w:pPr>
      <w:r w:rsidRPr="00EF0C95">
        <w:rPr>
          <w:rFonts w:ascii="Calibri" w:hAnsi="Calibri" w:cs="Calibri"/>
          <w:b/>
          <w:bCs/>
        </w:rPr>
        <w:t>Stefano Telese, Responsabile Settore Tesseramento FIPAV.</w:t>
      </w:r>
    </w:p>
    <w:p w14:paraId="49E3A031" w14:textId="77777777" w:rsidR="005E587B" w:rsidRPr="00736066" w:rsidRDefault="005E587B" w:rsidP="00B72F1B">
      <w:pPr>
        <w:ind w:firstLine="709"/>
        <w:rPr>
          <w:rFonts w:ascii="Calibri" w:hAnsi="Calibri" w:cs="Calibri"/>
          <w:sz w:val="16"/>
          <w:szCs w:val="16"/>
        </w:rPr>
      </w:pPr>
    </w:p>
    <w:p w14:paraId="422680C0" w14:textId="4A5D2A34" w:rsidR="00EF0C95" w:rsidRDefault="00EF0C95" w:rsidP="00B72F1B">
      <w:pPr>
        <w:ind w:firstLine="709"/>
        <w:rPr>
          <w:rFonts w:ascii="Calibri" w:hAnsi="Calibri" w:cs="Calibri"/>
        </w:rPr>
      </w:pPr>
      <w:r>
        <w:rPr>
          <w:rFonts w:ascii="Calibri" w:hAnsi="Calibri" w:cs="Calibri"/>
        </w:rPr>
        <w:t>Vista l’importanza e la possibilità di raggiungere il maggior numero di Società dell’intera Regione l’incontro verrà svolto anche in modalità on-line.</w:t>
      </w:r>
    </w:p>
    <w:p w14:paraId="060564A2" w14:textId="754F682A" w:rsidR="00EF0C95" w:rsidRDefault="00EF0C95" w:rsidP="00B72F1B">
      <w:pPr>
        <w:ind w:firstLine="709"/>
        <w:rPr>
          <w:rFonts w:ascii="Calibri" w:hAnsi="Calibri" w:cs="Calibri"/>
        </w:rPr>
      </w:pPr>
      <w:bookmarkStart w:id="0" w:name="_Hlk161873455"/>
      <w:r>
        <w:rPr>
          <w:rFonts w:ascii="Calibri" w:hAnsi="Calibri" w:cs="Calibri"/>
        </w:rPr>
        <w:t>Il link da utilizzare è il seguente:</w:t>
      </w:r>
    </w:p>
    <w:p w14:paraId="209A30AB" w14:textId="35C0416A" w:rsidR="00EF0C95" w:rsidRDefault="00EF0C95" w:rsidP="00B72F1B">
      <w:pPr>
        <w:ind w:firstLine="709"/>
        <w:rPr>
          <w:rFonts w:ascii="Calibri" w:hAnsi="Calibri" w:cs="Calibri"/>
        </w:rPr>
      </w:pPr>
      <w:r>
        <w:rPr>
          <w:rFonts w:ascii="Calibri" w:hAnsi="Calibri" w:cs="Calibri"/>
        </w:rPr>
        <w:t>Argomento: La nuova riforma</w:t>
      </w:r>
    </w:p>
    <w:p w14:paraId="58771EA1" w14:textId="081B7E8D" w:rsidR="00EF0C95" w:rsidRDefault="00EF0C95" w:rsidP="00B72F1B">
      <w:pPr>
        <w:ind w:firstLine="709"/>
        <w:rPr>
          <w:rFonts w:ascii="Calibri" w:hAnsi="Calibri" w:cs="Calibri"/>
        </w:rPr>
      </w:pPr>
      <w:r>
        <w:rPr>
          <w:rFonts w:ascii="Calibri" w:hAnsi="Calibri" w:cs="Calibri"/>
        </w:rPr>
        <w:t xml:space="preserve">Ora 26 </w:t>
      </w:r>
      <w:proofErr w:type="gramStart"/>
      <w:r>
        <w:rPr>
          <w:rFonts w:ascii="Calibri" w:hAnsi="Calibri" w:cs="Calibri"/>
        </w:rPr>
        <w:t>Marzo</w:t>
      </w:r>
      <w:proofErr w:type="gramEnd"/>
      <w:r>
        <w:rPr>
          <w:rFonts w:ascii="Calibri" w:hAnsi="Calibri" w:cs="Calibri"/>
        </w:rPr>
        <w:t xml:space="preserve"> 2024 – 18,30</w:t>
      </w:r>
    </w:p>
    <w:p w14:paraId="25101306" w14:textId="375EC792" w:rsidR="00EF0C95" w:rsidRDefault="00EF0C95" w:rsidP="00B72F1B">
      <w:pPr>
        <w:ind w:firstLine="709"/>
        <w:rPr>
          <w:rFonts w:ascii="Calibri" w:hAnsi="Calibri" w:cs="Calibri"/>
        </w:rPr>
      </w:pPr>
      <w:r>
        <w:rPr>
          <w:rFonts w:ascii="Calibri" w:hAnsi="Calibri" w:cs="Calibri"/>
        </w:rPr>
        <w:t>Entra in Zoom Riunione</w:t>
      </w:r>
    </w:p>
    <w:p w14:paraId="06C0BCD1" w14:textId="09D6D7E3" w:rsidR="00EF0C95" w:rsidRDefault="00EF0C95" w:rsidP="00B72F1B">
      <w:pPr>
        <w:ind w:firstLine="709"/>
        <w:rPr>
          <w:rFonts w:ascii="Calibri" w:hAnsi="Calibri" w:cs="Calibri"/>
        </w:rPr>
      </w:pPr>
      <w:hyperlink r:id="rId7" w:history="1">
        <w:r w:rsidRPr="00983F37">
          <w:rPr>
            <w:rStyle w:val="Collegamentoipertestuale"/>
            <w:rFonts w:ascii="Calibri" w:hAnsi="Calibri" w:cs="Calibri"/>
          </w:rPr>
          <w:t>https://us06web.zoom.us/j/88937709056</w:t>
        </w:r>
      </w:hyperlink>
    </w:p>
    <w:p w14:paraId="6E6BFA9E" w14:textId="0E40A405" w:rsidR="00EF0C95" w:rsidRDefault="00EF0C95" w:rsidP="00B72F1B">
      <w:pPr>
        <w:ind w:firstLine="709"/>
        <w:rPr>
          <w:rFonts w:ascii="Calibri" w:hAnsi="Calibri" w:cs="Calibri"/>
        </w:rPr>
      </w:pPr>
      <w:r>
        <w:rPr>
          <w:rFonts w:ascii="Calibri" w:hAnsi="Calibri" w:cs="Calibri"/>
        </w:rPr>
        <w:t>ID riunione: 889 3770 9056</w:t>
      </w:r>
    </w:p>
    <w:bookmarkEnd w:id="0"/>
    <w:p w14:paraId="31D95154" w14:textId="77777777" w:rsidR="00EF0C95" w:rsidRPr="00736066" w:rsidRDefault="00EF0C95" w:rsidP="00B72F1B">
      <w:pPr>
        <w:ind w:firstLine="709"/>
        <w:rPr>
          <w:rFonts w:ascii="Calibri" w:hAnsi="Calibri" w:cs="Calibri"/>
          <w:sz w:val="16"/>
          <w:szCs w:val="16"/>
        </w:rPr>
      </w:pPr>
    </w:p>
    <w:p w14:paraId="3A21435D" w14:textId="62DFAA9C" w:rsidR="00EF0C95" w:rsidRDefault="00EF0C95" w:rsidP="00736066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Prevedendo una grande partecipazione in modalità on line da parte delle Società, alfine di evitare confusione e di tralasciare argomenti rilevanti, per i partecipanti in videoconferenza la chat sarà disabilitata e non ci sarà </w:t>
      </w:r>
      <w:r w:rsidR="00736066">
        <w:rPr>
          <w:rFonts w:ascii="Calibri" w:hAnsi="Calibri" w:cs="Calibri"/>
        </w:rPr>
        <w:t>possibilità di intervenire in diretta.</w:t>
      </w:r>
    </w:p>
    <w:p w14:paraId="283295B2" w14:textId="7532F824" w:rsidR="00736066" w:rsidRDefault="00736066" w:rsidP="00736066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Eventuali domande e chiarimenti potranno essere presentati tramite e-mail all’indirizzo </w:t>
      </w:r>
      <w:hyperlink r:id="rId8" w:history="1">
        <w:r w:rsidRPr="00983F37">
          <w:rPr>
            <w:rStyle w:val="Collegamentoipertestuale"/>
            <w:rFonts w:ascii="Calibri" w:hAnsi="Calibri" w:cs="Calibri"/>
          </w:rPr>
          <w:t>emiliaromagna@federvolley.it</w:t>
        </w:r>
      </w:hyperlink>
      <w:r>
        <w:rPr>
          <w:rFonts w:ascii="Calibri" w:hAnsi="Calibri" w:cs="Calibri"/>
        </w:rPr>
        <w:t xml:space="preserve"> </w:t>
      </w:r>
      <w:r w:rsidRPr="00736066">
        <w:rPr>
          <w:rFonts w:ascii="Calibri" w:hAnsi="Calibri" w:cs="Calibri"/>
          <w:b/>
          <w:bCs/>
        </w:rPr>
        <w:t xml:space="preserve">entro e non oltre le ore 12,00 del giorno 25 </w:t>
      </w:r>
      <w:proofErr w:type="gramStart"/>
      <w:r w:rsidRPr="00736066">
        <w:rPr>
          <w:rFonts w:ascii="Calibri" w:hAnsi="Calibri" w:cs="Calibri"/>
          <w:b/>
          <w:bCs/>
        </w:rPr>
        <w:t>Marzo</w:t>
      </w:r>
      <w:proofErr w:type="gramEnd"/>
      <w:r w:rsidRPr="00736066">
        <w:rPr>
          <w:rFonts w:ascii="Calibri" w:hAnsi="Calibri" w:cs="Calibri"/>
          <w:b/>
          <w:bCs/>
        </w:rPr>
        <w:t xml:space="preserve"> p.v.</w:t>
      </w:r>
    </w:p>
    <w:p w14:paraId="59D5856B" w14:textId="5907F634" w:rsidR="00736066" w:rsidRDefault="00736066" w:rsidP="00736066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Le domande pervenute con questa modalità saranno sottoposte ai relatori, che forniranno risposta nel corso della riunione.</w:t>
      </w:r>
    </w:p>
    <w:p w14:paraId="52ED1C78" w14:textId="5D9AC6F9" w:rsidR="00736066" w:rsidRDefault="00736066" w:rsidP="00736066">
      <w:pPr>
        <w:spacing w:before="120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Cordiali saluti. </w:t>
      </w:r>
    </w:p>
    <w:p w14:paraId="6ECD4469" w14:textId="7F10153B" w:rsidR="00736066" w:rsidRPr="00410203" w:rsidRDefault="00736066" w:rsidP="00253105">
      <w:pPr>
        <w:spacing w:before="120"/>
        <w:ind w:left="4536"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270B7138" wp14:editId="38DAB388">
            <wp:extent cx="1613223" cy="1228725"/>
            <wp:effectExtent l="0" t="0" r="6350" b="0"/>
            <wp:docPr id="997385117" name="Immagine 1" descr="Immagine che contiene schizzo, disegno, calligrafia, linea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7385117" name="Immagine 1" descr="Immagine che contiene schizzo, disegno, calligrafia, linea&#10;&#10;Descrizione generata automaticament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333" cy="1233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36066" w:rsidRPr="00410203" w:rsidSect="006B45DE">
      <w:headerReference w:type="default" r:id="rId10"/>
      <w:footerReference w:type="default" r:id="rId11"/>
      <w:pgSz w:w="11900" w:h="16840"/>
      <w:pgMar w:top="720" w:right="794" w:bottom="720" w:left="720" w:header="391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9F698" w14:textId="77777777" w:rsidR="006B45DE" w:rsidRDefault="006B45DE" w:rsidP="00D26275">
      <w:r>
        <w:separator/>
      </w:r>
    </w:p>
  </w:endnote>
  <w:endnote w:type="continuationSeparator" w:id="0">
    <w:p w14:paraId="23E92C6C" w14:textId="77777777" w:rsidR="006B45DE" w:rsidRDefault="006B45DE" w:rsidP="00D26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53BF7E" w14:textId="3EB12D97" w:rsidR="005306D8" w:rsidRPr="008F5B3E" w:rsidRDefault="005306D8" w:rsidP="005306D8">
    <w:pPr>
      <w:pStyle w:val="Pidipagina"/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</w:pPr>
    <w:r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E7C2CC9" wp14:editId="314F1CCE">
              <wp:simplePos x="0" y="0"/>
              <wp:positionH relativeFrom="column">
                <wp:posOffset>-1837690</wp:posOffset>
              </wp:positionH>
              <wp:positionV relativeFrom="paragraph">
                <wp:posOffset>-2056130</wp:posOffset>
              </wp:positionV>
              <wp:extent cx="1270000" cy="1790700"/>
              <wp:effectExtent l="0" t="0" r="12700" b="12700"/>
              <wp:wrapNone/>
              <wp:docPr id="532719318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1343DB54" id="Rettangolo 2" o:spid="_x0000_s1026" style="position:absolute;margin-left:-144.7pt;margin-top:-161.9pt;width:100pt;height:14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" fillcolor="#06a5e3" strokecolor="#06a5e3" strokeweight="1pt"/>
          </w:pict>
        </mc:Fallback>
      </mc:AlternateContent>
    </w:r>
    <w:r w:rsidR="00D26275"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DB9B5A" wp14:editId="1B478BDC">
              <wp:simplePos x="0" y="0"/>
              <wp:positionH relativeFrom="column">
                <wp:posOffset>-326390</wp:posOffset>
              </wp:positionH>
              <wp:positionV relativeFrom="paragraph">
                <wp:posOffset>-50165</wp:posOffset>
              </wp:positionV>
              <wp:extent cx="6814185" cy="0"/>
              <wp:effectExtent l="0" t="12700" r="18415" b="12700"/>
              <wp:wrapNone/>
              <wp:docPr id="34012980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18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line w14:anchorId="40840D2A" id="Connettore 1 4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.7pt,-3.95pt" to="510.85pt,-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" strokecolor="#06a5e3" strokeweight="1.5pt">
              <v:stroke joinstyle="miter"/>
            </v:line>
          </w:pict>
        </mc:Fallback>
      </mc:AlternateContent>
    </w:r>
    <w:r w:rsid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ab/>
    </w:r>
    <w:r w:rsid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ab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begin"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instrText>PAGE   \* MERGEFORMAT</w:instrText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separate"/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t>1</w:t>
    </w:r>
    <w:r w:rsidR="005F58A2" w:rsidRPr="005F58A2">
      <w:rPr>
        <w:rFonts w:eastAsia="Times New Roman" w:cs="Times New Roman"/>
        <w:b/>
        <w:bCs/>
        <w:color w:val="06A5E3"/>
        <w:kern w:val="0"/>
        <w:sz w:val="12"/>
        <w:szCs w:val="12"/>
        <w:lang w:eastAsia="it-IT"/>
        <w14:ligatures w14:val="none"/>
      </w:rPr>
      <w:fldChar w:fldCharType="end"/>
    </w:r>
  </w:p>
  <w:p w14:paraId="111CF9DE" w14:textId="177752F2" w:rsidR="003506A5" w:rsidRDefault="008F5B3E" w:rsidP="008F5B3E">
    <w:pPr>
      <w:pStyle w:val="Pidipagina"/>
      <w:jc w:val="center"/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</w:pPr>
    <w:r w:rsidRPr="005C26B8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FIPAV – Federazione Italiana Pallavolo - Comitato Regionale EMILIA-ROMAGNA</w:t>
    </w:r>
    <w:r w:rsidRPr="005C26B8">
      <w:rPr>
        <w:rFonts w:eastAsia="Times New Roman" w:cs="Times New Roman"/>
        <w:b/>
        <w:bCs/>
        <w:color w:val="06A5E3"/>
        <w:kern w:val="0"/>
        <w:sz w:val="16"/>
        <w:szCs w:val="16"/>
        <w:lang w:eastAsia="it-IT"/>
        <w14:ligatures w14:val="none"/>
      </w:rPr>
      <w:br/>
    </w:r>
    <w:r w:rsidR="005F58A2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V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ia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Trattati Comunitari Europei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,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7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40127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</w:t>
    </w:r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Bologna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</w:t>
    </w:r>
    <w:r w:rsidR="003506A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Tel. 051 6311314 – 331 6333214</w:t>
    </w:r>
    <w:r w:rsidRPr="00D26275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</w:t>
    </w:r>
  </w:p>
  <w:p w14:paraId="26DBF6C0" w14:textId="5C7FB1E0" w:rsidR="008F5B3E" w:rsidRDefault="008F5B3E" w:rsidP="008F5B3E">
    <w:pPr>
      <w:pStyle w:val="Pidipagina"/>
      <w:jc w:val="center"/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</w:pPr>
    <w:proofErr w:type="spellStart"/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>P.Iva</w:t>
    </w:r>
    <w:proofErr w:type="spellEnd"/>
    <w:r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01382321006 </w:t>
    </w:r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>–</w:t>
    </w:r>
    <w:r w:rsidRPr="00E15857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  <w:hyperlink r:id="rId1" w:history="1">
      <w:r w:rsidR="003506A5" w:rsidRPr="003506A5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www.fipavcrer.eu</w:t>
      </w:r>
    </w:hyperlink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– </w:t>
    </w:r>
    <w:hyperlink r:id="rId2" w:history="1">
      <w:r w:rsidR="003506A5" w:rsidRPr="003506A5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cr.emiliaromagna@pec.federvolley.it</w:t>
      </w:r>
    </w:hyperlink>
    <w:r w:rsidR="003506A5">
      <w:rPr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</w:p>
  <w:p w14:paraId="5F95F785" w14:textId="683A7585" w:rsidR="008F5B3E" w:rsidRPr="005306D8" w:rsidRDefault="00000000" w:rsidP="008F5B3E">
    <w:pPr>
      <w:pStyle w:val="Pidipagina"/>
      <w:jc w:val="center"/>
    </w:pPr>
    <w:hyperlink r:id="rId3" w:history="1">
      <w:r w:rsidR="008F5B3E" w:rsidRPr="00E15857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segreteria@fipavcrer.it</w:t>
      </w:r>
    </w:hyperlink>
    <w:r w:rsidR="008F5B3E">
      <w:rPr>
        <w:rFonts w:eastAsia="Times New Roman" w:cs="Times New Roman"/>
        <w:b/>
        <w:bCs/>
        <w:color w:val="06A5E3"/>
        <w:kern w:val="0"/>
        <w:sz w:val="22"/>
        <w:szCs w:val="22"/>
        <w:lang w:eastAsia="it-IT"/>
        <w14:ligatures w14:val="none"/>
      </w:rPr>
      <w:t xml:space="preserve"> – </w:t>
    </w:r>
    <w:hyperlink r:id="rId4" w:history="1">
      <w:r w:rsidR="008F5B3E" w:rsidRPr="00E15857">
        <w:rPr>
          <w:rStyle w:val="Collegamentoipertestuale"/>
          <w:rFonts w:eastAsia="Times New Roman" w:cs="Times New Roman"/>
          <w:b/>
          <w:bCs/>
          <w:color w:val="00B0F0"/>
          <w:kern w:val="0"/>
          <w:sz w:val="22"/>
          <w:szCs w:val="22"/>
          <w:lang w:eastAsia="it-IT"/>
          <w14:ligatures w14:val="none"/>
        </w:rPr>
        <w:t>emiliaromagna@federvolley.it</w:t>
      </w:r>
    </w:hyperlink>
    <w:r w:rsidR="005F58A2">
      <w:rPr>
        <w:rStyle w:val="Collegamentoipertestuale"/>
        <w:rFonts w:eastAsia="Times New Roman" w:cs="Times New Roman"/>
        <w:b/>
        <w:bCs/>
        <w:color w:val="00B0F0"/>
        <w:kern w:val="0"/>
        <w:sz w:val="22"/>
        <w:szCs w:val="22"/>
        <w:lang w:eastAsia="it-IT"/>
        <w14:ligatures w14:val="none"/>
      </w:rPr>
      <w:t xml:space="preserve"> </w:t>
    </w:r>
  </w:p>
  <w:p w14:paraId="28AFB869" w14:textId="658B2A20" w:rsidR="005306D8" w:rsidRPr="008F5B3E" w:rsidRDefault="005306D8" w:rsidP="008F5B3E">
    <w:pPr>
      <w:pStyle w:val="Pidipagina"/>
      <w:jc w:val="center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BEA6F8" w14:textId="77777777" w:rsidR="006B45DE" w:rsidRDefault="006B45DE" w:rsidP="00D26275">
      <w:r>
        <w:separator/>
      </w:r>
    </w:p>
  </w:footnote>
  <w:footnote w:type="continuationSeparator" w:id="0">
    <w:p w14:paraId="7F03F269" w14:textId="77777777" w:rsidR="006B45DE" w:rsidRDefault="006B45DE" w:rsidP="00D26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CA163" w14:textId="66EF69B6" w:rsidR="00D26275" w:rsidRDefault="001D6567" w:rsidP="003C69EB">
    <w:pPr>
      <w:pStyle w:val="Intestazione"/>
      <w:jc w:val="center"/>
    </w:pPr>
    <w:r>
      <w:rPr>
        <w:noProof/>
      </w:rPr>
      <w:drawing>
        <wp:inline distT="0" distB="0" distL="0" distR="0" wp14:anchorId="09B74C27" wp14:editId="72CA85E2">
          <wp:extent cx="4171950" cy="1004049"/>
          <wp:effectExtent l="0" t="0" r="0" b="5715"/>
          <wp:docPr id="996510308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510308" name="Immagine 1" descr="Immagine che contiene testo, Carattere, logo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92670" cy="10090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906CAA" w14:textId="6A6CB05B" w:rsidR="00D26275" w:rsidRPr="008F5B3E" w:rsidRDefault="00D26275" w:rsidP="00736066">
    <w:pPr>
      <w:pStyle w:val="Intestazione"/>
      <w:rPr>
        <w:sz w:val="12"/>
        <w:szCs w:val="12"/>
      </w:rPr>
    </w:pPr>
    <w:r w:rsidRPr="008F5B3E"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CC83154" wp14:editId="1658656D">
              <wp:simplePos x="0" y="0"/>
              <wp:positionH relativeFrom="column">
                <wp:posOffset>-330476</wp:posOffset>
              </wp:positionH>
              <wp:positionV relativeFrom="paragraph">
                <wp:posOffset>254663</wp:posOffset>
              </wp:positionV>
              <wp:extent cx="6814268" cy="0"/>
              <wp:effectExtent l="0" t="12700" r="18415" b="12700"/>
              <wp:wrapNone/>
              <wp:docPr id="1838564701" name="Connettore 1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14268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6A5E3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line w14:anchorId="29623E8F" id="Connettore 1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pt,20.05pt" to="510.5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" strokecolor="#06a5e3" strokeweight="1.5pt">
              <v:stroke joinstyle="miter"/>
            </v:line>
          </w:pict>
        </mc:Fallback>
      </mc:AlternateContent>
    </w:r>
  </w:p>
  <w:p w14:paraId="6B8614A7" w14:textId="58872B55" w:rsidR="00D26275" w:rsidRDefault="005306D8" w:rsidP="00D26275">
    <w:pPr>
      <w:pStyle w:val="Intestazione"/>
      <w:ind w:firstLine="2977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D3F7606" wp14:editId="5C939D04">
              <wp:simplePos x="0" y="0"/>
              <wp:positionH relativeFrom="column">
                <wp:posOffset>6684010</wp:posOffset>
              </wp:positionH>
              <wp:positionV relativeFrom="paragraph">
                <wp:posOffset>631825</wp:posOffset>
              </wp:positionV>
              <wp:extent cx="1270000" cy="1790700"/>
              <wp:effectExtent l="0" t="0" r="12700" b="12700"/>
              <wp:wrapNone/>
              <wp:docPr id="504269387" name="Rettango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70000" cy="1790700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6DE70C81" id="Rettangolo 2" o:spid="_x0000_s1026" style="position:absolute;margin-left:526.3pt;margin-top:49.75pt;width:100pt;height:14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" fillcolor="#06a5e3" strokecolor="#06a5e3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5BFBB99" wp14:editId="6816E37F">
              <wp:simplePos x="0" y="0"/>
              <wp:positionH relativeFrom="column">
                <wp:posOffset>1438910</wp:posOffset>
              </wp:positionH>
              <wp:positionV relativeFrom="paragraph">
                <wp:posOffset>73025</wp:posOffset>
              </wp:positionV>
              <wp:extent cx="3175000" cy="45719"/>
              <wp:effectExtent l="0" t="0" r="12700" b="18415"/>
              <wp:wrapNone/>
              <wp:docPr id="449101075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5000" cy="45719"/>
                      </a:xfrm>
                      <a:prstGeom prst="rect">
                        <a:avLst/>
                      </a:prstGeom>
                      <a:solidFill>
                        <a:srgbClr val="06A5E3"/>
                      </a:solidFill>
                      <a:ln>
                        <a:solidFill>
                          <a:srgbClr val="06A5E3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rect w14:anchorId="2B05E5B3" id="Rettangolo 1" o:spid="_x0000_s1026" style="position:absolute;margin-left:113.3pt;margin-top:5.75pt;width:250pt;height:3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" fillcolor="#06a5e3" strokecolor="#06a5e3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275"/>
    <w:rsid w:val="00081260"/>
    <w:rsid w:val="000A46B7"/>
    <w:rsid w:val="000B5041"/>
    <w:rsid w:val="00131898"/>
    <w:rsid w:val="001D6567"/>
    <w:rsid w:val="001F3E06"/>
    <w:rsid w:val="00253105"/>
    <w:rsid w:val="00267396"/>
    <w:rsid w:val="002A180D"/>
    <w:rsid w:val="002F7AA7"/>
    <w:rsid w:val="003506A5"/>
    <w:rsid w:val="003C69EB"/>
    <w:rsid w:val="00410203"/>
    <w:rsid w:val="00421EF8"/>
    <w:rsid w:val="005306D8"/>
    <w:rsid w:val="0054590D"/>
    <w:rsid w:val="005A6663"/>
    <w:rsid w:val="005E587B"/>
    <w:rsid w:val="005F58A2"/>
    <w:rsid w:val="0065146F"/>
    <w:rsid w:val="006B45DE"/>
    <w:rsid w:val="007124CA"/>
    <w:rsid w:val="00736066"/>
    <w:rsid w:val="007F3F0E"/>
    <w:rsid w:val="0084324A"/>
    <w:rsid w:val="008F5B3E"/>
    <w:rsid w:val="0092305D"/>
    <w:rsid w:val="00A861DD"/>
    <w:rsid w:val="00AD00AB"/>
    <w:rsid w:val="00B33CA8"/>
    <w:rsid w:val="00B72F1B"/>
    <w:rsid w:val="00B81F9A"/>
    <w:rsid w:val="00BD5355"/>
    <w:rsid w:val="00C82932"/>
    <w:rsid w:val="00D04794"/>
    <w:rsid w:val="00D26275"/>
    <w:rsid w:val="00DE01C5"/>
    <w:rsid w:val="00E744BD"/>
    <w:rsid w:val="00EF0C95"/>
    <w:rsid w:val="00F52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91463E"/>
  <w15:chartTrackingRefBased/>
  <w15:docId w15:val="{534DBD1F-180D-654A-B997-950722CDB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262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262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262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262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262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2627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2627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2627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2627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62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262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2627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2627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2627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2627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2627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2627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2627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262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2627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262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2627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2627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2627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2627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262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2627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26275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6275"/>
  </w:style>
  <w:style w:type="paragraph" w:styleId="Pidipagina">
    <w:name w:val="footer"/>
    <w:basedOn w:val="Normale"/>
    <w:link w:val="PidipaginaCarattere"/>
    <w:uiPriority w:val="99"/>
    <w:unhideWhenUsed/>
    <w:rsid w:val="00D2627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6275"/>
  </w:style>
  <w:style w:type="character" w:styleId="Collegamentoipertestuale">
    <w:name w:val="Hyperlink"/>
    <w:basedOn w:val="Carpredefinitoparagrafo"/>
    <w:uiPriority w:val="99"/>
    <w:unhideWhenUsed/>
    <w:rsid w:val="008F5B3E"/>
    <w:rPr>
      <w:color w:val="467886" w:themeColor="hyperlink"/>
      <w:u w:val="single"/>
    </w:rPr>
  </w:style>
  <w:style w:type="table" w:styleId="Grigliatabella">
    <w:name w:val="Table Grid"/>
    <w:basedOn w:val="Tabellanormale"/>
    <w:uiPriority w:val="39"/>
    <w:rsid w:val="00410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3506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2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iliaromagna@federvolley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j/88937709056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greteria@fipavcrer.it" TargetMode="External"/><Relationship Id="rId2" Type="http://schemas.openxmlformats.org/officeDocument/2006/relationships/hyperlink" Target="mailto:cr.emiliaromagna@pec.federvolley.it" TargetMode="External"/><Relationship Id="rId1" Type="http://schemas.openxmlformats.org/officeDocument/2006/relationships/hyperlink" Target="http://www.fipavcrer.eu" TargetMode="External"/><Relationship Id="rId4" Type="http://schemas.openxmlformats.org/officeDocument/2006/relationships/hyperlink" Target="mailto:emiliaromagna@federvolley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8AA7A1-947A-6B42-AEB3-D8ADB37F0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 Mac</dc:creator>
  <cp:keywords/>
  <dc:description/>
  <cp:lastModifiedBy>Paolo Mazzoni</cp:lastModifiedBy>
  <cp:revision>3</cp:revision>
  <cp:lastPrinted>2024-02-21T09:58:00Z</cp:lastPrinted>
  <dcterms:created xsi:type="dcterms:W3CDTF">2024-03-20T22:50:00Z</dcterms:created>
  <dcterms:modified xsi:type="dcterms:W3CDTF">2024-03-20T23:35:00Z</dcterms:modified>
</cp:coreProperties>
</file>